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售后服务承诺函</w:t>
      </w:r>
    </w:p>
    <w:p>
      <w:pPr/>
      <w:r>
        <w:t>致：西宁市生态环境局城西区生态环境局</w:t>
      </w:r>
    </w:p>
    <w:p>
      <w:r>
        <w:t>就我方承建的城西区智慧生态监管项目（项目编号：青海泽诚磋商(货物)-2024-042），我方郑重承诺提供以下售后服务：</w:t>
      </w:r>
    </w:p>
    <w:p>
      <w:pPr>
        <w:pStyle w:val="Heading2"/>
      </w:pPr>
      <w:r>
        <w:t>一、质保期限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设备名称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质保期限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质保起算日期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热成像摄像机</w:t>
            </w:r>
          </w:p>
        </w:tc>
        <w:tc>
          <w:tcPr>
            <w:tcW w:type="dxa" w:w="2160"/>
          </w:tcPr>
          <w:p>
            <w:r>
              <w:t>____年</w:t>
            </w:r>
          </w:p>
        </w:tc>
        <w:tc>
          <w:tcPr>
            <w:tcW w:type="dxa" w:w="2160"/>
          </w:tcPr>
          <w:p>
            <w:r>
              <w:t>自项目终验合格之日起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噪音监测设备</w:t>
            </w:r>
          </w:p>
        </w:tc>
        <w:tc>
          <w:tcPr>
            <w:tcW w:type="dxa" w:w="2160"/>
          </w:tcPr>
          <w:p>
            <w:r>
              <w:t>____年</w:t>
            </w:r>
          </w:p>
        </w:tc>
        <w:tc>
          <w:tcPr>
            <w:tcW w:type="dxa" w:w="2160"/>
          </w:tcPr>
          <w:p>
            <w:r>
              <w:t>自项目终验合格之日起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污水排放监测设备</w:t>
            </w:r>
          </w:p>
        </w:tc>
        <w:tc>
          <w:tcPr>
            <w:tcW w:type="dxa" w:w="2160"/>
          </w:tcPr>
          <w:p>
            <w:r>
              <w:t>____年</w:t>
            </w:r>
          </w:p>
        </w:tc>
        <w:tc>
          <w:tcPr>
            <w:tcW w:type="dxa" w:w="2160"/>
          </w:tcPr>
          <w:p>
            <w:r>
              <w:t>自项目终验合格之日起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系统软件平台</w:t>
            </w:r>
          </w:p>
        </w:tc>
        <w:tc>
          <w:tcPr>
            <w:tcW w:type="dxa" w:w="2160"/>
          </w:tcPr>
          <w:p>
            <w:r>
              <w:t>____年</w:t>
            </w:r>
          </w:p>
        </w:tc>
        <w:tc>
          <w:tcPr>
            <w:tcW w:type="dxa" w:w="2160"/>
          </w:tcPr>
          <w:p>
            <w:r>
              <w:t>自项目终验合格之日起</w:t>
            </w:r>
          </w:p>
        </w:tc>
      </w:tr>
    </w:tbl>
    <w:p>
      <w:pPr>
        <w:pStyle w:val="Heading2"/>
      </w:pPr>
      <w:r>
        <w:t>二、响应时间承诺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故障级别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故障描述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响应时间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到达现场时间</w:t>
            </w:r>
          </w:p>
        </w:tc>
      </w:tr>
      <w:tr>
        <w:tc>
          <w:tcPr>
            <w:tcW w:type="dxa" w:w="2160"/>
          </w:tcPr>
          <w:p>
            <w:r>
              <w:t>一级（紧急）</w:t>
            </w:r>
          </w:p>
        </w:tc>
        <w:tc>
          <w:tcPr>
            <w:tcW w:type="dxa" w:w="2160"/>
          </w:tcPr>
          <w:p>
            <w:r>
              <w:t>系统瘫痪、核心功能无法使用</w:t>
            </w:r>
          </w:p>
        </w:tc>
        <w:tc>
          <w:tcPr>
            <w:tcW w:type="dxa" w:w="2160"/>
          </w:tcPr>
          <w:p>
            <w:r>
              <w:t>____分钟内电话响应</w:t>
            </w:r>
          </w:p>
        </w:tc>
        <w:tc>
          <w:tcPr>
            <w:tcW w:type="dxa" w:w="2160"/>
          </w:tcPr>
          <w:p>
            <w:r>
              <w:t>____小时内到达</w:t>
            </w:r>
          </w:p>
        </w:tc>
      </w:tr>
      <w:tr>
        <w:tc>
          <w:tcPr>
            <w:tcW w:type="dxa" w:w="2160"/>
          </w:tcPr>
          <w:p>
            <w:r>
              <w:t>二级（严重）</w:t>
            </w:r>
          </w:p>
        </w:tc>
        <w:tc>
          <w:tcPr>
            <w:tcW w:type="dxa" w:w="2160"/>
          </w:tcPr>
          <w:p>
            <w:r>
              <w:t>主要功能故障、影响正常业务</w:t>
            </w:r>
          </w:p>
        </w:tc>
        <w:tc>
          <w:tcPr>
            <w:tcW w:type="dxa" w:w="2160"/>
          </w:tcPr>
          <w:p>
            <w:r>
              <w:t>____分钟内电话响应</w:t>
            </w:r>
          </w:p>
        </w:tc>
        <w:tc>
          <w:tcPr>
            <w:tcW w:type="dxa" w:w="2160"/>
          </w:tcPr>
          <w:p>
            <w:r>
              <w:t>____小时内到达</w:t>
            </w:r>
          </w:p>
        </w:tc>
      </w:tr>
      <w:tr>
        <w:tc>
          <w:tcPr>
            <w:tcW w:type="dxa" w:w="2160"/>
          </w:tcPr>
          <w:p>
            <w:r>
              <w:t>三级（一般）</w:t>
            </w:r>
          </w:p>
        </w:tc>
        <w:tc>
          <w:tcPr>
            <w:tcW w:type="dxa" w:w="2160"/>
          </w:tcPr>
          <w:p>
            <w:r>
              <w:t>次要功能异常、不影响核心业务</w:t>
            </w:r>
          </w:p>
        </w:tc>
        <w:tc>
          <w:tcPr>
            <w:tcW w:type="dxa" w:w="2160"/>
          </w:tcPr>
          <w:p>
            <w:r>
              <w:t>____分钟内电话响应</w:t>
            </w:r>
          </w:p>
        </w:tc>
        <w:tc>
          <w:tcPr>
            <w:tcW w:type="dxa" w:w="2160"/>
          </w:tcPr>
          <w:p>
            <w:r>
              <w:t>____小时内到达</w:t>
            </w:r>
          </w:p>
        </w:tc>
      </w:tr>
      <w:tr>
        <w:tc>
          <w:tcPr>
            <w:tcW w:type="dxa" w:w="2160"/>
          </w:tcPr>
          <w:p>
            <w:r>
              <w:t>四级（轻微）</w:t>
            </w:r>
          </w:p>
        </w:tc>
        <w:tc>
          <w:tcPr>
            <w:tcW w:type="dxa" w:w="2160"/>
          </w:tcPr>
          <w:p>
            <w:r>
              <w:t>界面显示异常、操作不便等</w:t>
            </w:r>
          </w:p>
        </w:tc>
        <w:tc>
          <w:tcPr>
            <w:tcW w:type="dxa" w:w="2160"/>
          </w:tcPr>
          <w:p>
            <w:r>
              <w:t>____分钟内电话响应</w:t>
            </w:r>
          </w:p>
        </w:tc>
        <w:tc>
          <w:tcPr>
            <w:tcW w:type="dxa" w:w="2160"/>
          </w:tcPr>
          <w:p>
            <w:r>
              <w:t>____小时内到达</w:t>
            </w:r>
          </w:p>
        </w:tc>
      </w:tr>
    </w:tbl>
    <w:p>
      <w:pPr>
        <w:pStyle w:val="Heading2"/>
      </w:pPr>
      <w:r>
        <w:t>三、维修服务承诺</w:t>
      </w:r>
    </w:p>
    <w:p>
      <w:r>
        <w:t>1. 质保期内，因设备自身质量问题导致的故障，我方免费维修或更换，不收取任何费用。</w:t>
      </w:r>
    </w:p>
    <w:p>
      <w:r>
        <w:t>2. 质保期内，设备维修所需更换的零部件，均使用原厂配件，不使用翻新件或替代件。</w:t>
      </w:r>
    </w:p>
    <w:p>
      <w:r>
        <w:t>3. 如设备需返厂维修，我方提供同等规格的备机，确保系统正常运行不受影响。</w:t>
      </w:r>
    </w:p>
    <w:p>
      <w:r>
        <w:t>4. 故障修复时间承诺：一般故障____小时内修复，重大故障____小时内修复。</w:t>
      </w:r>
    </w:p>
    <w:p>
      <w:r>
        <w:t>5. 质保期外，我方承诺继续提供有偿维修服务，零配件按出厂价供应，不额外加价。</w:t>
      </w:r>
    </w:p>
    <w:p>
      <w:pPr>
        <w:pStyle w:val="Heading2"/>
      </w:pPr>
      <w:r>
        <w:t>四、培训服务承诺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培训内容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培训对象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培训时长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培训方式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系统操作培训</w:t>
            </w:r>
          </w:p>
        </w:tc>
        <w:tc>
          <w:tcPr>
            <w:tcW w:type="dxa" w:w="1728"/>
          </w:tcPr>
          <w:p>
            <w:r>
              <w:t>业务操作人员</w:t>
            </w:r>
          </w:p>
        </w:tc>
        <w:tc>
          <w:tcPr>
            <w:tcW w:type="dxa" w:w="1728"/>
          </w:tcPr>
          <w:p>
            <w:r>
              <w:t>____天</w:t>
            </w:r>
          </w:p>
        </w:tc>
        <w:tc>
          <w:tcPr>
            <w:tcW w:type="dxa" w:w="1728"/>
          </w:tcPr>
          <w:p>
            <w:r>
              <w:t>现场培训+操作手册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日常维护培训</w:t>
            </w:r>
          </w:p>
        </w:tc>
        <w:tc>
          <w:tcPr>
            <w:tcW w:type="dxa" w:w="1728"/>
          </w:tcPr>
          <w:p>
            <w:r>
              <w:t>系统管理员</w:t>
            </w:r>
          </w:p>
        </w:tc>
        <w:tc>
          <w:tcPr>
            <w:tcW w:type="dxa" w:w="1728"/>
          </w:tcPr>
          <w:p>
            <w:r>
              <w:t>____天</w:t>
            </w:r>
          </w:p>
        </w:tc>
        <w:tc>
          <w:tcPr>
            <w:tcW w:type="dxa" w:w="1728"/>
          </w:tcPr>
          <w:p>
            <w:r>
              <w:t>现场培训+维护手册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故障排查培训</w:t>
            </w:r>
          </w:p>
        </w:tc>
        <w:tc>
          <w:tcPr>
            <w:tcW w:type="dxa" w:w="1728"/>
          </w:tcPr>
          <w:p>
            <w:r>
              <w:t>技术维护人员</w:t>
            </w:r>
          </w:p>
        </w:tc>
        <w:tc>
          <w:tcPr>
            <w:tcW w:type="dxa" w:w="1728"/>
          </w:tcPr>
          <w:p>
            <w:r>
              <w:t>____天</w:t>
            </w:r>
          </w:p>
        </w:tc>
        <w:tc>
          <w:tcPr>
            <w:tcW w:type="dxa" w:w="1728"/>
          </w:tcPr>
          <w:p>
            <w:r>
              <w:t>现场实操+案例讲解</w:t>
            </w:r>
          </w:p>
        </w:tc>
      </w:tr>
    </w:tbl>
    <w:p>
      <w:pPr>
        <w:pStyle w:val="Heading2"/>
      </w:pPr>
      <w:r>
        <w:t>五、巡检服务承诺</w:t>
      </w:r>
    </w:p>
    <w:p>
      <w:r>
        <w:t>1. 质保期内，每季度进行____次现场巡检，出具巡检报告。</w:t>
      </w:r>
    </w:p>
    <w:p>
      <w:r>
        <w:t>2. 巡检内容包括：设备运行状态检查、系统日志分析、安全隐患排查、清洁保养等。</w:t>
      </w:r>
    </w:p>
    <w:p>
      <w:r>
        <w:t>3. 对巡检中发现的问题，及时告知甲方并提出整改建议。</w:t>
      </w:r>
    </w:p>
    <w:p>
      <w:r>
        <w:t>4. 每年提供____次系统优化升级服务，保障系统持续稳定运行。</w:t>
      </w:r>
    </w:p>
    <w:p>
      <w:pPr>
        <w:pStyle w:val="Heading2"/>
      </w:pPr>
      <w:r>
        <w:t>六、备品备件承诺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备品备件名称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数量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存放地点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七、售后服务联系方式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售后服务热线</w:t>
            </w:r>
          </w:p>
        </w:tc>
        <w:tc>
          <w:tcPr>
            <w:tcW w:type="dxa" w:w="4320"/>
          </w:tcPr>
          <w:p>
            <w:r>
              <w:t>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售后服务邮箱</w:t>
            </w:r>
          </w:p>
        </w:tc>
        <w:tc>
          <w:tcPr>
            <w:tcW w:type="dxa" w:w="4320"/>
          </w:tcPr>
          <w:p>
            <w:r>
              <w:t>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项目售后负责人</w:t>
            </w:r>
          </w:p>
        </w:tc>
        <w:tc>
          <w:tcPr>
            <w:tcW w:type="dxa" w:w="4320"/>
          </w:tcPr>
          <w:p>
            <w:r>
              <w:t>________  手机：________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7×24小时值班电话</w:t>
            </w:r>
          </w:p>
        </w:tc>
        <w:tc>
          <w:tcPr>
            <w:tcW w:type="dxa" w:w="4320"/>
          </w:tcPr>
          <w:p>
            <w:r>
              <w:t>________</w:t>
            </w:r>
          </w:p>
        </w:tc>
      </w:tr>
    </w:tbl>
    <w:p/>
    <w:p>
      <w:r>
        <w:t>本承诺函自签署之日起生效，在质保期内持续有效。</w:t>
      </w:r>
    </w:p>
    <w:p/>
    <w:p>
      <w:r>
        <w:rPr>
          <w:b/>
        </w:rPr>
        <w:t>承诺单位（盖章）：</w:t>
      </w:r>
    </w:p>
    <w:p/>
    <w:p>
      <w:r>
        <w:rPr>
          <w:b/>
        </w:rPr>
        <w:t>法定代表人/授权代表（签字）：</w:t>
      </w:r>
    </w:p>
    <w:p/>
    <w:p>
      <w:r>
        <w:rPr>
          <w:b/>
        </w:rPr>
        <w:t>签署日期：    年  月  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